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4F" w:rsidRPr="00BC4BD8" w:rsidRDefault="008B154F" w:rsidP="008B154F">
      <w:r w:rsidRPr="00BC4BD8">
        <w:t xml:space="preserve">Name: ______________________     Class:  _______  </w:t>
      </w:r>
      <w:r w:rsidRPr="00BC4BD8">
        <w:tab/>
        <w:t>Date: _______</w:t>
      </w:r>
    </w:p>
    <w:p w:rsidR="008B154F" w:rsidRPr="00BC4BD8" w:rsidRDefault="008B154F" w:rsidP="008B154F"/>
    <w:p w:rsidR="008B154F" w:rsidRPr="00BC4BD8" w:rsidRDefault="008B154F" w:rsidP="008B154F">
      <w:pPr>
        <w:rPr>
          <w:b/>
          <w:bCs/>
        </w:rPr>
      </w:pPr>
      <w:r w:rsidRPr="00BC4BD8">
        <w:rPr>
          <w:b/>
          <w:bCs/>
        </w:rPr>
        <w:t>Very Important Business Terms Activity</w:t>
      </w:r>
    </w:p>
    <w:p w:rsidR="008B154F" w:rsidRPr="00BC4BD8" w:rsidRDefault="008B154F" w:rsidP="008B154F">
      <w:r w:rsidRPr="00BC4BD8">
        <w:t>Directions:  In the right-hand column below, describe why the terms listed in the left-hand column are important to financial institutions and services.</w:t>
      </w:r>
    </w:p>
    <w:p w:rsidR="008B154F" w:rsidRPr="00BC4BD8" w:rsidRDefault="008B154F" w:rsidP="008B154F"/>
    <w:p w:rsidR="008B154F" w:rsidRPr="00BC4BD8" w:rsidRDefault="008B154F" w:rsidP="008B15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5503"/>
      </w:tblGrid>
      <w:tr w:rsidR="008B154F" w:rsidRPr="00BC4BD8" w:rsidTr="005627B0">
        <w:tc>
          <w:tcPr>
            <w:tcW w:w="3888" w:type="dxa"/>
            <w:tcBorders>
              <w:bottom w:val="single" w:sz="4" w:space="0" w:color="auto"/>
            </w:tcBorders>
            <w:shd w:val="clear" w:color="auto" w:fill="C0C0C0"/>
          </w:tcPr>
          <w:p w:rsidR="008B154F" w:rsidRPr="00BC4BD8" w:rsidRDefault="008B154F" w:rsidP="005627B0">
            <w:pPr>
              <w:rPr>
                <w:rStyle w:val="Strong"/>
                <w:rFonts w:eastAsiaTheme="majorEastAsia"/>
                <w:bCs w:val="0"/>
                <w:lang w:val="en"/>
              </w:rPr>
            </w:pPr>
            <w:r w:rsidRPr="00BC4BD8">
              <w:rPr>
                <w:rStyle w:val="Strong"/>
                <w:rFonts w:eastAsiaTheme="majorEastAsia"/>
                <w:bCs w:val="0"/>
                <w:lang w:val="en"/>
              </w:rPr>
              <w:t>Very Important Business Terms</w:t>
            </w:r>
          </w:p>
        </w:tc>
        <w:tc>
          <w:tcPr>
            <w:tcW w:w="5580" w:type="dxa"/>
            <w:tcBorders>
              <w:bottom w:val="single" w:sz="4" w:space="0" w:color="auto"/>
            </w:tcBorders>
            <w:shd w:val="clear" w:color="auto" w:fill="C0C0C0"/>
          </w:tcPr>
          <w:p w:rsidR="008B154F" w:rsidRPr="00BC4BD8" w:rsidRDefault="008B154F" w:rsidP="005627B0">
            <w:pPr>
              <w:rPr>
                <w:rStyle w:val="Strong"/>
                <w:rFonts w:eastAsiaTheme="majorEastAsia"/>
                <w:bCs w:val="0"/>
                <w:lang w:val="en"/>
              </w:rPr>
            </w:pPr>
            <w:r w:rsidRPr="00BC4BD8">
              <w:rPr>
                <w:rStyle w:val="Strong"/>
                <w:rFonts w:eastAsiaTheme="majorEastAsia"/>
                <w:bCs w:val="0"/>
                <w:lang w:val="en"/>
              </w:rPr>
              <w:t>Why the term is important to the topic:</w:t>
            </w:r>
          </w:p>
        </w:tc>
      </w:tr>
      <w:tr w:rsidR="008B154F" w:rsidRPr="00BC4BD8" w:rsidTr="005627B0">
        <w:tc>
          <w:tcPr>
            <w:tcW w:w="9468" w:type="dxa"/>
            <w:gridSpan w:val="2"/>
            <w:shd w:val="clear" w:color="auto" w:fill="BFBFBF"/>
          </w:tcPr>
          <w:p w:rsidR="008B154F" w:rsidRPr="00BC4BD8" w:rsidRDefault="008B154F" w:rsidP="005627B0">
            <w:pPr>
              <w:rPr>
                <w:rStyle w:val="Strong"/>
                <w:rFonts w:eastAsiaTheme="majorEastAsia"/>
                <w:bCs w:val="0"/>
                <w:lang w:val="en"/>
              </w:rPr>
            </w:pPr>
            <w:r w:rsidRPr="00BC4BD8">
              <w:rPr>
                <w:rStyle w:val="Strong"/>
                <w:rFonts w:eastAsiaTheme="majorEastAsia"/>
                <w:bCs w:val="0"/>
                <w:lang w:val="en"/>
              </w:rPr>
              <w:t>Financial institutions</w:t>
            </w:r>
          </w:p>
        </w:tc>
      </w:tr>
      <w:tr w:rsidR="008B154F" w:rsidRPr="00BC4BD8" w:rsidTr="005627B0">
        <w:tc>
          <w:tcPr>
            <w:tcW w:w="3888" w:type="dxa"/>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Commercial bank</w:t>
            </w:r>
          </w:p>
        </w:tc>
        <w:tc>
          <w:tcPr>
            <w:tcW w:w="5580" w:type="dxa"/>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Example:</w:t>
            </w:r>
          </w:p>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Commercial banks provide a variety of services; therefore, they can serve individuals and businesses. Banks that offer full services may have specialized departments that process loans and real estate activities.</w:t>
            </w: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r w:rsidR="008B154F" w:rsidRPr="00BC4BD8" w:rsidTr="005627B0">
        <w:tc>
          <w:tcPr>
            <w:tcW w:w="3888" w:type="dxa"/>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Deposit institutions</w:t>
            </w:r>
          </w:p>
        </w:tc>
        <w:tc>
          <w:tcPr>
            <w:tcW w:w="5580" w:type="dxa"/>
          </w:tcPr>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r w:rsidR="008B154F" w:rsidRPr="00BC4BD8" w:rsidTr="005627B0">
        <w:tc>
          <w:tcPr>
            <w:tcW w:w="3888" w:type="dxa"/>
            <w:tcBorders>
              <w:bottom w:val="single" w:sz="4" w:space="0" w:color="auto"/>
            </w:tcBorders>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Non-deposit intermediaries</w:t>
            </w:r>
          </w:p>
        </w:tc>
        <w:tc>
          <w:tcPr>
            <w:tcW w:w="5580" w:type="dxa"/>
            <w:tcBorders>
              <w:bottom w:val="single" w:sz="4" w:space="0" w:color="auto"/>
            </w:tcBorders>
          </w:tcPr>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r w:rsidR="008B154F" w:rsidRPr="00BC4BD8" w:rsidTr="005627B0">
        <w:tc>
          <w:tcPr>
            <w:tcW w:w="9468" w:type="dxa"/>
            <w:gridSpan w:val="2"/>
            <w:tcBorders>
              <w:top w:val="single" w:sz="4" w:space="0" w:color="auto"/>
              <w:left w:val="single" w:sz="4" w:space="0" w:color="auto"/>
              <w:bottom w:val="single" w:sz="4" w:space="0" w:color="auto"/>
              <w:right w:val="single" w:sz="4" w:space="0" w:color="auto"/>
            </w:tcBorders>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Cs w:val="0"/>
                <w:lang w:val="en"/>
              </w:rPr>
              <w:t>Services of financial institutions</w:t>
            </w:r>
          </w:p>
        </w:tc>
      </w:tr>
      <w:tr w:rsidR="008B154F" w:rsidRPr="00BC4BD8" w:rsidTr="005627B0">
        <w:tc>
          <w:tcPr>
            <w:tcW w:w="3888" w:type="dxa"/>
            <w:tcBorders>
              <w:top w:val="single" w:sz="4" w:space="0" w:color="auto"/>
              <w:left w:val="single" w:sz="4" w:space="0" w:color="auto"/>
              <w:bottom w:val="single" w:sz="4" w:space="0" w:color="auto"/>
              <w:right w:val="single" w:sz="4" w:space="0" w:color="auto"/>
            </w:tcBorders>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Bank reconciliation</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r w:rsidR="008B154F" w:rsidRPr="00BC4BD8" w:rsidTr="005627B0">
        <w:tc>
          <w:tcPr>
            <w:tcW w:w="3888" w:type="dxa"/>
            <w:tcBorders>
              <w:top w:val="single" w:sz="4" w:space="0" w:color="auto"/>
              <w:left w:val="single" w:sz="4" w:space="0" w:color="auto"/>
              <w:bottom w:val="single" w:sz="4" w:space="0" w:color="auto"/>
              <w:right w:val="single" w:sz="4" w:space="0" w:color="auto"/>
            </w:tcBorders>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Bank statement</w:t>
            </w: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r w:rsidR="008B154F" w:rsidRPr="00BC4BD8" w:rsidTr="005627B0">
        <w:tc>
          <w:tcPr>
            <w:tcW w:w="3888" w:type="dxa"/>
            <w:tcBorders>
              <w:top w:val="single" w:sz="4" w:space="0" w:color="auto"/>
              <w:left w:val="single" w:sz="4" w:space="0" w:color="auto"/>
              <w:bottom w:val="single" w:sz="4" w:space="0" w:color="auto"/>
              <w:right w:val="single" w:sz="4" w:space="0" w:color="auto"/>
            </w:tcBorders>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Check register</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r w:rsidR="008B154F" w:rsidRPr="00BC4BD8" w:rsidTr="005627B0">
        <w:tc>
          <w:tcPr>
            <w:tcW w:w="3888" w:type="dxa"/>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Debit card</w:t>
            </w:r>
          </w:p>
        </w:tc>
        <w:tc>
          <w:tcPr>
            <w:tcW w:w="5580" w:type="dxa"/>
          </w:tcPr>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bl>
    <w:p w:rsidR="008B154F" w:rsidRPr="00BC4BD8" w:rsidRDefault="008B154F" w:rsidP="008B154F">
      <w:pPr>
        <w:rPr>
          <w:b/>
        </w:rPr>
      </w:pPr>
      <w:r w:rsidRPr="00BC4BD8">
        <w:br w:type="page"/>
      </w:r>
      <w:r w:rsidRPr="00BC4BD8">
        <w:rPr>
          <w:b/>
        </w:rPr>
        <w:lastRenderedPageBreak/>
        <w:t>Very Important Business Terms Activity Continued</w:t>
      </w:r>
    </w:p>
    <w:p w:rsidR="008B154F" w:rsidRPr="00BC4BD8" w:rsidRDefault="008B154F" w:rsidP="008B154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5408"/>
      </w:tblGrid>
      <w:tr w:rsidR="008B154F" w:rsidRPr="00BC4BD8" w:rsidTr="005627B0">
        <w:tc>
          <w:tcPr>
            <w:tcW w:w="3978" w:type="dxa"/>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Deposit slip</w:t>
            </w:r>
          </w:p>
        </w:tc>
        <w:tc>
          <w:tcPr>
            <w:tcW w:w="5490" w:type="dxa"/>
          </w:tcPr>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r w:rsidR="008B154F" w:rsidRPr="00BC4BD8" w:rsidTr="005627B0">
        <w:tc>
          <w:tcPr>
            <w:tcW w:w="3978" w:type="dxa"/>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Drawee</w:t>
            </w:r>
          </w:p>
        </w:tc>
        <w:tc>
          <w:tcPr>
            <w:tcW w:w="5490" w:type="dxa"/>
          </w:tcPr>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r w:rsidR="008B154F" w:rsidRPr="00BC4BD8" w:rsidTr="005627B0">
        <w:tc>
          <w:tcPr>
            <w:tcW w:w="3978" w:type="dxa"/>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Drawer</w:t>
            </w:r>
          </w:p>
        </w:tc>
        <w:tc>
          <w:tcPr>
            <w:tcW w:w="5490" w:type="dxa"/>
          </w:tcPr>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r w:rsidR="008B154F" w:rsidRPr="00BC4BD8" w:rsidTr="005627B0">
        <w:tc>
          <w:tcPr>
            <w:tcW w:w="3978" w:type="dxa"/>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Endorsement</w:t>
            </w:r>
          </w:p>
        </w:tc>
        <w:tc>
          <w:tcPr>
            <w:tcW w:w="5490" w:type="dxa"/>
          </w:tcPr>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r w:rsidR="008B154F" w:rsidRPr="00BC4BD8" w:rsidTr="005627B0">
        <w:tc>
          <w:tcPr>
            <w:tcW w:w="3978" w:type="dxa"/>
            <w:tcBorders>
              <w:bottom w:val="single" w:sz="4" w:space="0" w:color="auto"/>
            </w:tcBorders>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Federal Deposit Insurance Corporation (FDIC)</w:t>
            </w:r>
          </w:p>
        </w:tc>
        <w:tc>
          <w:tcPr>
            <w:tcW w:w="5490" w:type="dxa"/>
            <w:tcBorders>
              <w:bottom w:val="single" w:sz="4" w:space="0" w:color="auto"/>
            </w:tcBorders>
          </w:tcPr>
          <w:p w:rsidR="008B154F" w:rsidRPr="00BC4BD8" w:rsidRDefault="008B154F" w:rsidP="005627B0">
            <w:pPr>
              <w:rPr>
                <w:lang w:val="en"/>
              </w:rPr>
            </w:pPr>
          </w:p>
          <w:p w:rsidR="008B154F" w:rsidRPr="00BC4BD8" w:rsidRDefault="008B154F" w:rsidP="005627B0">
            <w:pPr>
              <w:rPr>
                <w:lang w:val="en"/>
              </w:rPr>
            </w:pPr>
          </w:p>
          <w:p w:rsidR="008B154F" w:rsidRPr="00BC4BD8" w:rsidRDefault="008B154F" w:rsidP="005627B0">
            <w:pPr>
              <w:rPr>
                <w:lang w:val="en"/>
              </w:rPr>
            </w:pPr>
          </w:p>
          <w:p w:rsidR="008B154F" w:rsidRPr="00BC4BD8" w:rsidRDefault="008B154F" w:rsidP="005627B0">
            <w:pPr>
              <w:rPr>
                <w:lang w:val="en"/>
              </w:rPr>
            </w:pPr>
          </w:p>
        </w:tc>
      </w:tr>
      <w:tr w:rsidR="008B154F" w:rsidRPr="00BC4BD8" w:rsidTr="005627B0">
        <w:tc>
          <w:tcPr>
            <w:tcW w:w="3978" w:type="dxa"/>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Joint account</w:t>
            </w:r>
          </w:p>
        </w:tc>
        <w:tc>
          <w:tcPr>
            <w:tcW w:w="5490" w:type="dxa"/>
          </w:tcPr>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r w:rsidR="008B154F" w:rsidRPr="00BC4BD8" w:rsidTr="005627B0">
        <w:tc>
          <w:tcPr>
            <w:tcW w:w="3978" w:type="dxa"/>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Outstanding checks</w:t>
            </w:r>
          </w:p>
        </w:tc>
        <w:tc>
          <w:tcPr>
            <w:tcW w:w="5490" w:type="dxa"/>
          </w:tcPr>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r w:rsidR="008B154F" w:rsidRPr="00BC4BD8" w:rsidTr="005627B0">
        <w:tc>
          <w:tcPr>
            <w:tcW w:w="3978" w:type="dxa"/>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Payee</w:t>
            </w:r>
          </w:p>
        </w:tc>
        <w:tc>
          <w:tcPr>
            <w:tcW w:w="5490" w:type="dxa"/>
          </w:tcPr>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r w:rsidR="008B154F" w:rsidRPr="00BC4BD8" w:rsidTr="005627B0">
        <w:tc>
          <w:tcPr>
            <w:tcW w:w="3978" w:type="dxa"/>
            <w:shd w:val="clear" w:color="auto" w:fill="C0C0C0"/>
          </w:tcPr>
          <w:p w:rsidR="008B154F" w:rsidRPr="00BC4BD8" w:rsidRDefault="008B154F" w:rsidP="005627B0">
            <w:pPr>
              <w:rPr>
                <w:rStyle w:val="Strong"/>
                <w:rFonts w:eastAsiaTheme="majorEastAsia"/>
                <w:b w:val="0"/>
                <w:bCs w:val="0"/>
                <w:lang w:val="en"/>
              </w:rPr>
            </w:pPr>
            <w:r w:rsidRPr="00BC4BD8">
              <w:br w:type="page"/>
            </w:r>
            <w:r w:rsidRPr="00BC4BD8">
              <w:rPr>
                <w:rStyle w:val="Strong"/>
                <w:rFonts w:eastAsiaTheme="majorEastAsia"/>
                <w:b w:val="0"/>
                <w:bCs w:val="0"/>
                <w:lang w:val="en"/>
              </w:rPr>
              <w:t>Signature card</w:t>
            </w:r>
          </w:p>
        </w:tc>
        <w:tc>
          <w:tcPr>
            <w:tcW w:w="5490" w:type="dxa"/>
          </w:tcPr>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r w:rsidR="008B154F" w:rsidRPr="00BC4BD8" w:rsidTr="005627B0">
        <w:tc>
          <w:tcPr>
            <w:tcW w:w="3978" w:type="dxa"/>
            <w:tcBorders>
              <w:bottom w:val="single" w:sz="4" w:space="0" w:color="auto"/>
            </w:tcBorders>
            <w:shd w:val="clear" w:color="auto" w:fill="C0C0C0"/>
          </w:tcPr>
          <w:p w:rsidR="008B154F" w:rsidRPr="00BC4BD8" w:rsidRDefault="008B154F" w:rsidP="005627B0">
            <w:pPr>
              <w:rPr>
                <w:rStyle w:val="Strong"/>
                <w:rFonts w:eastAsiaTheme="majorEastAsia"/>
                <w:b w:val="0"/>
                <w:bCs w:val="0"/>
                <w:lang w:val="en"/>
              </w:rPr>
            </w:pPr>
            <w:r w:rsidRPr="00BC4BD8">
              <w:rPr>
                <w:rStyle w:val="Strong"/>
                <w:rFonts w:eastAsiaTheme="majorEastAsia"/>
                <w:b w:val="0"/>
                <w:bCs w:val="0"/>
                <w:lang w:val="en"/>
              </w:rPr>
              <w:t>Stop payment order</w:t>
            </w:r>
          </w:p>
        </w:tc>
        <w:tc>
          <w:tcPr>
            <w:tcW w:w="5490" w:type="dxa"/>
            <w:tcBorders>
              <w:bottom w:val="single" w:sz="4" w:space="0" w:color="auto"/>
            </w:tcBorders>
          </w:tcPr>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p w:rsidR="008B154F" w:rsidRPr="00BC4BD8" w:rsidRDefault="008B154F" w:rsidP="005627B0">
            <w:pPr>
              <w:rPr>
                <w:rStyle w:val="Strong"/>
                <w:rFonts w:eastAsiaTheme="majorEastAsia"/>
                <w:b w:val="0"/>
                <w:bCs w:val="0"/>
                <w:lang w:val="en"/>
              </w:rPr>
            </w:pPr>
          </w:p>
        </w:tc>
      </w:tr>
    </w:tbl>
    <w:p w:rsidR="008B154F" w:rsidRPr="00BC4BD8" w:rsidRDefault="008B154F" w:rsidP="008B154F">
      <w:pPr>
        <w:tabs>
          <w:tab w:val="left" w:pos="7063"/>
        </w:tabs>
        <w:ind w:right="360"/>
        <w:rPr>
          <w:b/>
          <w:bCs/>
        </w:rPr>
      </w:pPr>
      <w:r w:rsidRPr="00BC4BD8">
        <w:br w:type="page"/>
      </w:r>
      <w:r w:rsidRPr="00BC4BD8">
        <w:lastRenderedPageBreak/>
        <w:t xml:space="preserve">Name: ______________________     Class:  _______  </w:t>
      </w:r>
      <w:r w:rsidRPr="00BC4BD8">
        <w:tab/>
        <w:t>Date: _______</w:t>
      </w:r>
    </w:p>
    <w:p w:rsidR="008B154F" w:rsidRPr="00BC4BD8" w:rsidRDefault="008B154F" w:rsidP="008B154F">
      <w:pPr>
        <w:tabs>
          <w:tab w:val="left" w:pos="7063"/>
        </w:tabs>
        <w:ind w:right="360"/>
      </w:pPr>
    </w:p>
    <w:p w:rsidR="008B154F" w:rsidRPr="00BC4BD8" w:rsidRDefault="008B154F" w:rsidP="008B154F">
      <w:pPr>
        <w:tabs>
          <w:tab w:val="left" w:pos="5140"/>
        </w:tabs>
        <w:rPr>
          <w:b/>
          <w:bCs/>
        </w:rPr>
      </w:pPr>
      <w:r w:rsidRPr="00BC4BD8">
        <w:rPr>
          <w:b/>
          <w:bCs/>
        </w:rPr>
        <w:t>Checking Account Organizer</w:t>
      </w:r>
      <w:r w:rsidRPr="00BC4BD8">
        <w:rPr>
          <w:b/>
          <w:bCs/>
        </w:rPr>
        <w:tab/>
      </w:r>
    </w:p>
    <w:p w:rsidR="008B154F" w:rsidRPr="00BC4BD8" w:rsidRDefault="008B154F" w:rsidP="008B154F">
      <w:r w:rsidRPr="00BC4BD8">
        <w:t>Directions:  Provide responses for listed items.</w:t>
      </w:r>
    </w:p>
    <w:p w:rsidR="008B154F" w:rsidRPr="00BC4BD8" w:rsidRDefault="008B154F" w:rsidP="008B154F"/>
    <w:p w:rsidR="008B154F" w:rsidRPr="00BC4BD8" w:rsidRDefault="008B154F" w:rsidP="008B154F">
      <w:pPr>
        <w:rPr>
          <w:b/>
        </w:rPr>
      </w:pPr>
      <w:r w:rsidRPr="00BC4BD8">
        <w:rPr>
          <w:b/>
        </w:rPr>
        <w:t>Describe the process of opening a checking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688"/>
      </w:tblGrid>
      <w:tr w:rsidR="008B154F" w:rsidRPr="00BC4BD8" w:rsidTr="005627B0">
        <w:tc>
          <w:tcPr>
            <w:tcW w:w="4788" w:type="dxa"/>
            <w:shd w:val="clear" w:color="auto" w:fill="BFBFBF"/>
          </w:tcPr>
          <w:p w:rsidR="008B154F" w:rsidRPr="00BC4BD8" w:rsidRDefault="008B154F" w:rsidP="005627B0">
            <w:pPr>
              <w:rPr>
                <w:b/>
              </w:rPr>
            </w:pPr>
            <w:r w:rsidRPr="00BC4BD8">
              <w:rPr>
                <w:b/>
              </w:rPr>
              <w:t>The first deposit</w:t>
            </w:r>
          </w:p>
        </w:tc>
        <w:tc>
          <w:tcPr>
            <w:tcW w:w="4788" w:type="dxa"/>
            <w:shd w:val="clear" w:color="auto" w:fill="BFBFBF"/>
          </w:tcPr>
          <w:p w:rsidR="008B154F" w:rsidRPr="00BC4BD8" w:rsidRDefault="008B154F" w:rsidP="005627B0">
            <w:pPr>
              <w:rPr>
                <w:b/>
              </w:rPr>
            </w:pPr>
            <w:r w:rsidRPr="00BC4BD8">
              <w:rPr>
                <w:b/>
              </w:rPr>
              <w:t>Types of endorsements</w:t>
            </w:r>
          </w:p>
        </w:tc>
      </w:tr>
      <w:tr w:rsidR="008B154F" w:rsidRPr="00BC4BD8" w:rsidTr="005627B0">
        <w:tc>
          <w:tcPr>
            <w:tcW w:w="4788" w:type="dxa"/>
          </w:tcPr>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tc>
        <w:tc>
          <w:tcPr>
            <w:tcW w:w="4788" w:type="dxa"/>
          </w:tcPr>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tc>
      </w:tr>
    </w:tbl>
    <w:p w:rsidR="008B154F" w:rsidRPr="00BC4BD8" w:rsidRDefault="008B154F" w:rsidP="008B154F">
      <w:pPr>
        <w:rPr>
          <w:b/>
        </w:rPr>
      </w:pPr>
    </w:p>
    <w:p w:rsidR="008B154F" w:rsidRPr="00BC4BD8" w:rsidRDefault="008B154F" w:rsidP="008B154F">
      <w:pPr>
        <w:rPr>
          <w:b/>
        </w:rPr>
      </w:pPr>
      <w:r w:rsidRPr="00BC4BD8">
        <w:rPr>
          <w:b/>
        </w:rPr>
        <w:t>Describe the process of using a checking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B154F" w:rsidRPr="00BC4BD8" w:rsidTr="005627B0">
        <w:tc>
          <w:tcPr>
            <w:tcW w:w="9576" w:type="dxa"/>
            <w:shd w:val="clear" w:color="auto" w:fill="BFBFBF"/>
          </w:tcPr>
          <w:p w:rsidR="008B154F" w:rsidRPr="00BC4BD8" w:rsidRDefault="008B154F" w:rsidP="005627B0">
            <w:pPr>
              <w:rPr>
                <w:b/>
              </w:rPr>
            </w:pPr>
            <w:r w:rsidRPr="00BC4BD8">
              <w:rPr>
                <w:b/>
              </w:rPr>
              <w:t>Check-writing procedures</w:t>
            </w:r>
          </w:p>
        </w:tc>
      </w:tr>
      <w:tr w:rsidR="008B154F" w:rsidRPr="00BC4BD8" w:rsidTr="005627B0">
        <w:tc>
          <w:tcPr>
            <w:tcW w:w="9576" w:type="dxa"/>
            <w:tcBorders>
              <w:bottom w:val="single" w:sz="4" w:space="0" w:color="auto"/>
            </w:tcBorders>
          </w:tcPr>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p w:rsidR="008B154F" w:rsidRPr="00BC4BD8" w:rsidRDefault="008B154F" w:rsidP="005627B0"/>
        </w:tc>
      </w:tr>
    </w:tbl>
    <w:p w:rsidR="008B154F" w:rsidRPr="00BC4BD8" w:rsidRDefault="008B154F" w:rsidP="008B154F">
      <w:pPr>
        <w:tabs>
          <w:tab w:val="left" w:pos="7063"/>
        </w:tabs>
        <w:ind w:right="360"/>
      </w:pPr>
    </w:p>
    <w:p w:rsidR="008B154F" w:rsidRPr="00BC4BD8" w:rsidRDefault="008B154F" w:rsidP="008B154F">
      <w:pPr>
        <w:tabs>
          <w:tab w:val="left" w:pos="7063"/>
        </w:tabs>
        <w:ind w:right="360"/>
        <w:rPr>
          <w:b/>
          <w:bCs/>
        </w:rPr>
      </w:pPr>
      <w:r w:rsidRPr="00BC4BD8">
        <w:rPr>
          <w:b/>
          <w:bCs/>
        </w:rPr>
        <w:t xml:space="preserve">Checking Account Organizer Continued </w:t>
      </w:r>
    </w:p>
    <w:p w:rsidR="008B154F" w:rsidRPr="00BC4BD8" w:rsidRDefault="008B154F" w:rsidP="008B154F">
      <w:pPr>
        <w:tabs>
          <w:tab w:val="left" w:pos="7063"/>
        </w:tabs>
        <w:ind w:right="360"/>
        <w:rPr>
          <w:b/>
        </w:rPr>
      </w:pPr>
    </w:p>
    <w:p w:rsidR="008B154F" w:rsidRPr="00BC4BD8" w:rsidRDefault="008B154F" w:rsidP="008B154F">
      <w:pPr>
        <w:tabs>
          <w:tab w:val="left" w:pos="7063"/>
        </w:tabs>
        <w:ind w:right="360"/>
        <w:rPr>
          <w:b/>
        </w:rPr>
      </w:pPr>
      <w:r w:rsidRPr="00BC4BD8">
        <w:rPr>
          <w:b/>
        </w:rPr>
        <w:t>What is bank reconciliation?</w:t>
      </w:r>
    </w:p>
    <w:p w:rsidR="008B154F" w:rsidRPr="00BC4BD8" w:rsidRDefault="008B154F" w:rsidP="008B154F">
      <w:r w:rsidRPr="00BC4BD8">
        <w:t>__________________________________________________________________________________________________________________________________________________________________________________________________________________</w:t>
      </w:r>
    </w:p>
    <w:p w:rsidR="008B154F" w:rsidRPr="00BC4BD8" w:rsidRDefault="008B154F" w:rsidP="008B154F">
      <w:pPr>
        <w:tabs>
          <w:tab w:val="left" w:pos="7063"/>
        </w:tabs>
        <w:ind w:right="360"/>
      </w:pPr>
    </w:p>
    <w:p w:rsidR="008B154F" w:rsidRPr="00BC4BD8" w:rsidRDefault="008B154F" w:rsidP="008B154F">
      <w:pPr>
        <w:tabs>
          <w:tab w:val="left" w:pos="7063"/>
        </w:tabs>
        <w:ind w:right="360"/>
        <w:rPr>
          <w:b/>
        </w:rPr>
      </w:pPr>
      <w:r w:rsidRPr="00BC4BD8">
        <w:rPr>
          <w:b/>
        </w:rPr>
        <w:t>What is an outstanding check?</w:t>
      </w:r>
    </w:p>
    <w:p w:rsidR="008B154F" w:rsidRPr="00BC4BD8" w:rsidRDefault="008B154F" w:rsidP="008B154F">
      <w:pPr>
        <w:tabs>
          <w:tab w:val="left" w:pos="7063"/>
        </w:tabs>
        <w:ind w:right="360"/>
      </w:pPr>
      <w:r w:rsidRPr="00BC4BD8">
        <w:t>______________________________________________________________________________________________________________________________________</w:t>
      </w:r>
    </w:p>
    <w:p w:rsidR="008B154F" w:rsidRPr="00BC4BD8" w:rsidRDefault="008B154F" w:rsidP="008B154F">
      <w:pPr>
        <w:tabs>
          <w:tab w:val="left" w:pos="7063"/>
        </w:tabs>
        <w:ind w:right="360"/>
      </w:pPr>
    </w:p>
    <w:p w:rsidR="008B154F" w:rsidRPr="00BC4BD8" w:rsidRDefault="008B154F" w:rsidP="008B154F">
      <w:pPr>
        <w:tabs>
          <w:tab w:val="left" w:pos="7063"/>
        </w:tabs>
        <w:ind w:right="360"/>
        <w:rPr>
          <w:b/>
        </w:rPr>
      </w:pPr>
    </w:p>
    <w:p w:rsidR="008B154F" w:rsidRPr="00BC4BD8" w:rsidRDefault="008B154F" w:rsidP="008B154F">
      <w:pPr>
        <w:tabs>
          <w:tab w:val="left" w:pos="7063"/>
        </w:tabs>
        <w:ind w:right="360"/>
        <w:rPr>
          <w:b/>
        </w:rPr>
      </w:pPr>
      <w:r w:rsidRPr="00BC4BD8">
        <w:rPr>
          <w:b/>
        </w:rPr>
        <w:t>What are the steps for bank reconciliation?</w:t>
      </w:r>
    </w:p>
    <w:p w:rsidR="008B154F" w:rsidRPr="00BC4BD8" w:rsidRDefault="008B154F" w:rsidP="008B154F">
      <w:pPr>
        <w:tabs>
          <w:tab w:val="left" w:pos="7063"/>
        </w:tabs>
        <w:ind w:right="360"/>
        <w:rPr>
          <w:b/>
        </w:rPr>
      </w:pPr>
    </w:p>
    <w:p w:rsidR="008B154F" w:rsidRPr="00BC4BD8" w:rsidRDefault="008B154F" w:rsidP="008B154F">
      <w:pPr>
        <w:tabs>
          <w:tab w:val="left" w:pos="7063"/>
        </w:tabs>
        <w:ind w:right="360"/>
      </w:pPr>
      <w:r w:rsidRPr="00BC4BD8">
        <w:t>1. _________________________________________________________________</w:t>
      </w:r>
    </w:p>
    <w:p w:rsidR="008B154F" w:rsidRPr="00BC4BD8" w:rsidRDefault="008B154F" w:rsidP="008B154F">
      <w:pPr>
        <w:tabs>
          <w:tab w:val="left" w:pos="7063"/>
        </w:tabs>
        <w:ind w:right="360"/>
      </w:pPr>
    </w:p>
    <w:p w:rsidR="008B154F" w:rsidRPr="00BC4BD8" w:rsidRDefault="008B154F" w:rsidP="008B154F">
      <w:pPr>
        <w:tabs>
          <w:tab w:val="left" w:pos="7063"/>
        </w:tabs>
        <w:ind w:right="360"/>
      </w:pPr>
      <w:r w:rsidRPr="00BC4BD8">
        <w:t>2. _________________________________________________________________</w:t>
      </w:r>
    </w:p>
    <w:p w:rsidR="008B154F" w:rsidRPr="00BC4BD8" w:rsidRDefault="008B154F" w:rsidP="008B154F">
      <w:pPr>
        <w:tabs>
          <w:tab w:val="left" w:pos="7063"/>
        </w:tabs>
        <w:ind w:right="360"/>
      </w:pPr>
    </w:p>
    <w:p w:rsidR="008B154F" w:rsidRPr="00BC4BD8" w:rsidRDefault="008B154F" w:rsidP="008B154F">
      <w:pPr>
        <w:tabs>
          <w:tab w:val="left" w:pos="7063"/>
        </w:tabs>
        <w:ind w:right="360"/>
      </w:pPr>
      <w:r w:rsidRPr="00BC4BD8">
        <w:t>3. _________________________________________________________________</w:t>
      </w:r>
    </w:p>
    <w:p w:rsidR="008B154F" w:rsidRPr="00BC4BD8" w:rsidRDefault="008B154F" w:rsidP="008B154F">
      <w:pPr>
        <w:tabs>
          <w:tab w:val="left" w:pos="7063"/>
        </w:tabs>
        <w:ind w:right="360"/>
      </w:pPr>
    </w:p>
    <w:p w:rsidR="008B154F" w:rsidRPr="00BC4BD8" w:rsidRDefault="008B154F" w:rsidP="008B154F">
      <w:pPr>
        <w:tabs>
          <w:tab w:val="left" w:pos="7063"/>
        </w:tabs>
        <w:ind w:right="360"/>
      </w:pPr>
      <w:r w:rsidRPr="00BC4BD8">
        <w:t>4. _________________________________________________________________</w:t>
      </w:r>
    </w:p>
    <w:p w:rsidR="008B154F" w:rsidRPr="00BC4BD8" w:rsidRDefault="008B154F" w:rsidP="008B154F">
      <w:pPr>
        <w:tabs>
          <w:tab w:val="left" w:pos="7063"/>
        </w:tabs>
        <w:ind w:right="360"/>
      </w:pPr>
    </w:p>
    <w:p w:rsidR="008B154F" w:rsidRPr="00BC4BD8" w:rsidRDefault="008B154F" w:rsidP="008B154F">
      <w:pPr>
        <w:tabs>
          <w:tab w:val="left" w:pos="7063"/>
        </w:tabs>
        <w:ind w:right="360"/>
      </w:pPr>
      <w:r w:rsidRPr="00BC4BD8">
        <w:t>5. _________________________________________________________________</w:t>
      </w:r>
    </w:p>
    <w:p w:rsidR="008B154F" w:rsidRPr="00BC4BD8" w:rsidRDefault="008B154F" w:rsidP="008B154F">
      <w:r w:rsidRPr="00BC4BD8">
        <w:br w:type="page"/>
      </w:r>
      <w:r w:rsidRPr="00BC4BD8">
        <w:lastRenderedPageBreak/>
        <w:t xml:space="preserve">Name: ______________________     Class:  _______  </w:t>
      </w:r>
      <w:r w:rsidRPr="00BC4BD8">
        <w:tab/>
        <w:t>Date: _______</w:t>
      </w:r>
    </w:p>
    <w:p w:rsidR="008B154F" w:rsidRPr="00BC4BD8" w:rsidRDefault="008B154F" w:rsidP="008B154F"/>
    <w:p w:rsidR="008B154F" w:rsidRPr="00BC4BD8" w:rsidRDefault="008B154F" w:rsidP="008B154F">
      <w:pPr>
        <w:rPr>
          <w:b/>
          <w:bCs/>
        </w:rPr>
      </w:pPr>
      <w:r w:rsidRPr="00BC4BD8">
        <w:rPr>
          <w:b/>
          <w:bCs/>
        </w:rPr>
        <w:t>Federal Reserve Graphic Organizer</w:t>
      </w:r>
    </w:p>
    <w:p w:rsidR="008B154F" w:rsidRPr="00BC4BD8" w:rsidRDefault="008B154F" w:rsidP="008B154F">
      <w:r w:rsidRPr="00BC4BD8">
        <w:t xml:space="preserve">Directions:  Have you ever wondered how money flows around the United States and the world? In this activity, you will research and summarize what the Federal Reserve (sometimes called the ‘Fed’) does. If needed, use additional paper. </w:t>
      </w:r>
    </w:p>
    <w:p w:rsidR="008B154F" w:rsidRPr="00BC4BD8" w:rsidRDefault="008B154F" w:rsidP="008B154F"/>
    <w:p w:rsidR="008B154F" w:rsidRPr="00BC4BD8" w:rsidRDefault="008B154F" w:rsidP="008B154F">
      <w:r w:rsidRPr="00BC4BD8">
        <w:t>What is the Federal Reserve System?</w:t>
      </w:r>
    </w:p>
    <w:p w:rsidR="008B154F" w:rsidRPr="00BC4BD8" w:rsidRDefault="008B154F" w:rsidP="008B154F">
      <w:r w:rsidRPr="00BC4BD8">
        <w:t>__________________________________________________________________________________________________________________________________________________________________________________________________________________</w:t>
      </w:r>
    </w:p>
    <w:p w:rsidR="008B154F" w:rsidRPr="00BC4BD8" w:rsidRDefault="008B154F" w:rsidP="008B154F"/>
    <w:p w:rsidR="008B154F" w:rsidRPr="00BC4BD8" w:rsidRDefault="008B154F" w:rsidP="008B154F">
      <w:r w:rsidRPr="00BC4BD8">
        <w:t>Why does it exist?</w:t>
      </w:r>
    </w:p>
    <w:p w:rsidR="008B154F" w:rsidRPr="00BC4BD8" w:rsidRDefault="008B154F" w:rsidP="008B154F">
      <w:bookmarkStart w:id="0" w:name="OLE_LINK1"/>
      <w:bookmarkStart w:id="1" w:name="OLE_LINK2"/>
      <w:r w:rsidRPr="00BC4BD8">
        <w:t>__________________________________________________________________________________________________________________________________________________________________________________________________________________</w:t>
      </w:r>
    </w:p>
    <w:bookmarkEnd w:id="0"/>
    <w:bookmarkEnd w:id="1"/>
    <w:p w:rsidR="008B154F" w:rsidRPr="00BC4BD8" w:rsidRDefault="008B154F" w:rsidP="008B154F"/>
    <w:p w:rsidR="008B154F" w:rsidRPr="00BC4BD8" w:rsidRDefault="008B154F" w:rsidP="008B154F">
      <w:r w:rsidRPr="00BC4BD8">
        <w:t>Who participates?</w:t>
      </w:r>
    </w:p>
    <w:p w:rsidR="008B154F" w:rsidRPr="00BC4BD8" w:rsidRDefault="008B154F" w:rsidP="008B154F">
      <w:r w:rsidRPr="00BC4BD8">
        <w:t>__________________________________________________________________________________________________________________________________________________________________________________________________________________</w:t>
      </w:r>
    </w:p>
    <w:p w:rsidR="008B154F" w:rsidRPr="00BC4BD8" w:rsidRDefault="008B154F" w:rsidP="008B154F"/>
    <w:p w:rsidR="008B154F" w:rsidRPr="00BC4BD8" w:rsidRDefault="008B154F" w:rsidP="008B154F">
      <w:r w:rsidRPr="00BC4BD8">
        <w:t xml:space="preserve"> How is it organized?</w:t>
      </w:r>
    </w:p>
    <w:p w:rsidR="008B154F" w:rsidRPr="00BC4BD8" w:rsidRDefault="008B154F" w:rsidP="008B154F">
      <w:r w:rsidRPr="00BC4BD8">
        <w:t>__________________________________________________________________________________________________________________________________________________________________________________________________________________</w:t>
      </w:r>
    </w:p>
    <w:p w:rsidR="008B154F" w:rsidRPr="00BC4BD8" w:rsidRDefault="008B154F" w:rsidP="008B154F"/>
    <w:p w:rsidR="008B154F" w:rsidRPr="00BC4BD8" w:rsidRDefault="008B154F" w:rsidP="008B154F">
      <w:r w:rsidRPr="00BC4BD8">
        <w:t>What services are provided by the Federal Reserve System?</w:t>
      </w:r>
    </w:p>
    <w:p w:rsidR="008B154F" w:rsidRPr="00BC4BD8" w:rsidRDefault="008B154F" w:rsidP="008B154F">
      <w:r w:rsidRPr="00BC4BD8">
        <w:t>__________________________________________________________________________________________________________________________________________________________________________________________________________________</w:t>
      </w:r>
    </w:p>
    <w:p w:rsidR="008B154F" w:rsidRPr="00BC4BD8" w:rsidRDefault="008B154F" w:rsidP="008B154F">
      <w:r w:rsidRPr="00BC4BD8">
        <w:t>__________________________________________________________________________________________________________________________________________________________________________________________________________________</w:t>
      </w:r>
    </w:p>
    <w:p w:rsidR="008B154F" w:rsidRPr="00BC4BD8" w:rsidRDefault="008B154F" w:rsidP="008B154F">
      <w:r w:rsidRPr="00BC4BD8">
        <w:t>__________________________________________________________________________________________________________________________________________________________________________________________________________________</w:t>
      </w:r>
    </w:p>
    <w:p w:rsidR="008B154F" w:rsidRPr="00BC4BD8" w:rsidRDefault="008B154F" w:rsidP="008B154F">
      <w:r w:rsidRPr="00BC4BD8">
        <w:t>__________________________________________________________________________________________________________________________________________________________________________________________________________________</w:t>
      </w:r>
    </w:p>
    <w:p w:rsidR="008B154F" w:rsidRPr="00BC4BD8" w:rsidRDefault="008B154F" w:rsidP="008B154F">
      <w:r w:rsidRPr="00BC4BD8">
        <w:t>__________________________________________________________________________________________________________________________________________________________________________________________________________________</w:t>
      </w:r>
    </w:p>
    <w:p w:rsidR="008D4449" w:rsidRDefault="008B154F" w:rsidP="008B154F">
      <w:r w:rsidRPr="00BC4BD8">
        <w:br w:type="page"/>
      </w:r>
      <w:bookmarkStart w:id="2" w:name="_GoBack"/>
      <w:bookmarkEnd w:id="2"/>
    </w:p>
    <w:sectPr w:rsidR="008D4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4F"/>
    <w:rsid w:val="008B154F"/>
    <w:rsid w:val="008D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83C17-2146-46D5-B115-FC3D239C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4F"/>
    <w:rPr>
      <w:rFonts w:ascii="Arial" w:eastAsia="Times New Roman" w:hAnsi="Arial" w:cs="Arial"/>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bbons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2015-11-09T12:25:00Z</dcterms:created>
  <dcterms:modified xsi:type="dcterms:W3CDTF">2015-11-09T12:26:00Z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