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Management Crossword</w:t>
      </w:r>
      <w:bookmarkStart w:id="0" w:name="_GoBack"/>
      <w:bookmarkEnd w:id="0"/>
    </w:p>
    <w:p w:rsid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  <w:r w:rsidRPr="00186BE7">
        <w:rPr>
          <w:rFonts w:ascii="Arial" w:eastAsia="Times New Roman" w:hAnsi="Arial" w:cs="Arial"/>
          <w:b/>
          <w:sz w:val="24"/>
          <w:szCs w:val="24"/>
        </w:rPr>
        <w:t>Across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2. Company executives of (2 words)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5. First level of management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7. Tactical and strategic style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8. Analyzing of information, set goals, and make decisions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9. Arrangement of resources in order to meet goals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sz w:val="24"/>
          <w:szCs w:val="24"/>
        </w:rPr>
      </w:pP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  <w:r w:rsidRPr="00186BE7">
        <w:rPr>
          <w:rFonts w:ascii="Arial" w:eastAsia="Times New Roman" w:hAnsi="Arial" w:cs="Arial"/>
          <w:b/>
          <w:sz w:val="24"/>
          <w:szCs w:val="24"/>
        </w:rPr>
        <w:t>Down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24"/>
          <w:szCs w:val="24"/>
        </w:rPr>
      </w:pP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1. Determines to what extent the business is accomplishing goals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2. Directed and controlling style of management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3. Directing and leading people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4. Employees help with decision making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5. Obtaining, training, and compensating employees</w:t>
      </w:r>
    </w:p>
    <w:p w:rsidR="00186BE7" w:rsidRPr="00186BE7" w:rsidRDefault="00186BE7" w:rsidP="00186B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186BE7">
        <w:rPr>
          <w:rFonts w:ascii="Arial" w:eastAsia="Times New Roman" w:hAnsi="Arial" w:cs="Arial"/>
          <w:sz w:val="24"/>
          <w:szCs w:val="24"/>
        </w:rPr>
        <w:t>6. Specialists in a specific are of the business (with hyphen)</w:t>
      </w:r>
    </w:p>
    <w:p w:rsidR="00B67514" w:rsidRDefault="00186BE7" w:rsidP="00186BE7">
      <w:r w:rsidRPr="00186BE7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sectPr w:rsidR="00B67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E7"/>
    <w:rsid w:val="00186BE7"/>
    <w:rsid w:val="00B6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780A-241D-4B18-B55E-542FB8B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bbons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2015-10-02T11:27:00Z</dcterms:created>
  <dcterms:modified xsi:type="dcterms:W3CDTF">2015-10-02T11:28:00Z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