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9" w:rsidRPr="001D16D4" w:rsidRDefault="00ED6F0B">
      <w:pPr>
        <w:pBdr>
          <w:bottom w:val="single" w:sz="12" w:space="1" w:color="auto"/>
        </w:pBdr>
        <w:rPr>
          <w:u w:val="single"/>
        </w:rPr>
      </w:pPr>
      <w:bookmarkStart w:id="0" w:name="_GoBack"/>
      <w:bookmarkEnd w:id="0"/>
      <w:r>
        <w:rPr>
          <w:rFonts w:ascii="Bernard MT Condensed" w:hAnsi="Bernard MT Condensed"/>
          <w:sz w:val="44"/>
          <w:szCs w:val="44"/>
        </w:rPr>
        <w:t>POB</w:t>
      </w:r>
      <w:r w:rsidR="008926B0">
        <w:rPr>
          <w:rFonts w:ascii="Bernard MT Condensed" w:hAnsi="Bernard MT Condensed"/>
          <w:sz w:val="44"/>
          <w:szCs w:val="44"/>
        </w:rPr>
        <w:t xml:space="preserve"> </w:t>
      </w:r>
      <w:r w:rsidR="00CB58DE">
        <w:rPr>
          <w:rFonts w:ascii="Bernard MT Condensed" w:hAnsi="Bernard MT Condensed"/>
          <w:sz w:val="44"/>
          <w:szCs w:val="44"/>
        </w:rPr>
        <w:t xml:space="preserve">5.01 – 5.02 </w:t>
      </w:r>
      <w:r w:rsidR="001D16D4" w:rsidRPr="001D16D4">
        <w:rPr>
          <w:rFonts w:ascii="Bernard MT Condensed" w:hAnsi="Bernard MT Condensed"/>
          <w:sz w:val="44"/>
          <w:szCs w:val="44"/>
        </w:rPr>
        <w:t>Exam Review</w:t>
      </w:r>
      <w:r w:rsidR="001D16D4">
        <w:rPr>
          <w:rFonts w:ascii="Bernard MT Condensed" w:hAnsi="Bernard MT Condensed"/>
          <w:sz w:val="44"/>
          <w:szCs w:val="44"/>
        </w:rPr>
        <w:t xml:space="preserve"> WS</w:t>
      </w:r>
      <w:r w:rsidR="001D16D4">
        <w:tab/>
        <w:t xml:space="preserve">Name: </w:t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  <w:t xml:space="preserve"> </w:t>
      </w:r>
      <w:r w:rsidR="001D16D4">
        <w:t xml:space="preserve"> Date: </w:t>
      </w:r>
      <w:r w:rsidR="001D16D4">
        <w:rPr>
          <w:u w:val="single"/>
        </w:rPr>
        <w:tab/>
      </w:r>
      <w:r w:rsidR="001D16D4">
        <w:rPr>
          <w:u w:val="single"/>
        </w:rPr>
        <w:tab/>
      </w:r>
    </w:p>
    <w:p w:rsidR="001D16D4" w:rsidRDefault="001D16D4"/>
    <w:p w:rsidR="00521A2A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credit.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describe the 3 types of charge accounts.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how a credit card works.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installment credit?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3 advantages and 3 disadvantages for businesses using credit.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 w:rsidRPr="002576E4">
        <w:rPr>
          <w:rFonts w:ascii="Arial" w:hAnsi="Arial" w:cs="Arial"/>
          <w:sz w:val="20"/>
          <w:szCs w:val="20"/>
          <w:u w:val="single"/>
        </w:rPr>
        <w:t>Explain</w:t>
      </w:r>
      <w:r>
        <w:rPr>
          <w:rFonts w:ascii="Arial" w:hAnsi="Arial" w:cs="Arial"/>
          <w:sz w:val="20"/>
          <w:szCs w:val="20"/>
        </w:rPr>
        <w:t xml:space="preserve"> the formula for simple interest.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maturity date of a loan? 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ho</w:t>
      </w:r>
      <w:r w:rsidR="00CB58DE">
        <w:rPr>
          <w:rFonts w:ascii="Arial" w:hAnsi="Arial" w:cs="Arial"/>
          <w:sz w:val="20"/>
          <w:szCs w:val="20"/>
        </w:rPr>
        <w:t xml:space="preserve">w is the maturity date calculated when the length of the </w:t>
      </w:r>
      <w:r>
        <w:rPr>
          <w:rFonts w:ascii="Arial" w:hAnsi="Arial" w:cs="Arial"/>
          <w:sz w:val="20"/>
          <w:szCs w:val="20"/>
        </w:rPr>
        <w:t>loan is in months versus days.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APR?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3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576E4" w:rsidRPr="002576E4" w:rsidRDefault="002576E4" w:rsidP="002576E4">
      <w:pPr>
        <w:tabs>
          <w:tab w:val="left" w:pos="3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3 C’s of credit?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credit bureau?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kinds of information can be found in a credit contract?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hanging="720"/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 xml:space="preserve">Briefly describe each of the following: </w:t>
      </w: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Truth-in-Lending Law</w:t>
      </w:r>
    </w:p>
    <w:p w:rsidR="00CB58DE" w:rsidRDefault="00CB58DE" w:rsidP="00CB58DE">
      <w:pPr>
        <w:pStyle w:val="ListParagraph"/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CB58DE" w:rsidRDefault="002576E4" w:rsidP="00CB58DE">
      <w:pPr>
        <w:pStyle w:val="ListParagraph"/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Equal Credit Opportunity Act</w:t>
      </w:r>
    </w:p>
    <w:p w:rsidR="00CB58DE" w:rsidRDefault="00CB58DE" w:rsidP="00CB58D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CB58DE" w:rsidRDefault="002576E4" w:rsidP="00CB58D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Fair Credit Billing Act</w:t>
      </w:r>
    </w:p>
    <w:p w:rsidR="00CB58DE" w:rsidRDefault="00CB58DE" w:rsidP="00CB58D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CB58DE" w:rsidRDefault="002576E4" w:rsidP="00CB58D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Fair Credit Reporting Act</w:t>
      </w:r>
      <w:r>
        <w:rPr>
          <w:rFonts w:ascii="Arial" w:hAnsi="Arial" w:cs="Arial"/>
          <w:sz w:val="20"/>
          <w:szCs w:val="20"/>
        </w:rPr>
        <w:br/>
      </w:r>
    </w:p>
    <w:p w:rsidR="002576E4" w:rsidRPr="00CB58DE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Consumer Credit Reporting Reform Act</w:t>
      </w:r>
    </w:p>
    <w:p w:rsidR="00CB58DE" w:rsidRDefault="00CB58DE" w:rsidP="00CB58DE">
      <w:pPr>
        <w:tabs>
          <w:tab w:val="left" w:pos="270"/>
        </w:tabs>
        <w:ind w:left="360"/>
        <w:rPr>
          <w:rFonts w:ascii="Arial" w:hAnsi="Arial" w:cs="Arial"/>
          <w:sz w:val="20"/>
          <w:szCs w:val="20"/>
        </w:rPr>
      </w:pPr>
    </w:p>
    <w:p w:rsidR="002576E4" w:rsidRPr="00CB58DE" w:rsidRDefault="002576E4" w:rsidP="00CB58DE">
      <w:pPr>
        <w:tabs>
          <w:tab w:val="left" w:pos="270"/>
        </w:tabs>
        <w:ind w:left="360"/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Fair Debt Collections Act</w:t>
      </w:r>
    </w:p>
    <w:p w:rsidR="00CB58DE" w:rsidRDefault="00CB58DE" w:rsidP="00CB58D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CB58DE" w:rsidRDefault="002576E4" w:rsidP="00CB58D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P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B58DE">
        <w:rPr>
          <w:rFonts w:ascii="Arial" w:hAnsi="Arial" w:cs="Arial"/>
          <w:sz w:val="20"/>
          <w:szCs w:val="20"/>
        </w:rPr>
        <w:t>Credit Card Accountability, Responsibility &amp; Disclosure Act</w:t>
      </w:r>
    </w:p>
    <w:p w:rsidR="00CB58DE" w:rsidRDefault="00CB58DE" w:rsidP="00CB58DE">
      <w:pPr>
        <w:pStyle w:val="ListParagraph"/>
        <w:tabs>
          <w:tab w:val="left" w:pos="270"/>
        </w:tabs>
        <w:ind w:left="0"/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tabs>
          <w:tab w:val="left" w:pos="270"/>
        </w:tabs>
        <w:ind w:left="0"/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tabs>
          <w:tab w:val="left" w:pos="270"/>
        </w:tabs>
        <w:ind w:left="0"/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3 types of credit assistance.  Briefly describe each.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difference between an economic and a non-economic risk.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CB58DE" w:rsidRDefault="00CB58DE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pure risk and a speculative risk.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insurance?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i/>
          <w:sz w:val="18"/>
          <w:szCs w:val="18"/>
        </w:rPr>
      </w:pPr>
      <w:r w:rsidRPr="002576E4">
        <w:rPr>
          <w:rFonts w:ascii="Arial" w:hAnsi="Arial" w:cs="Arial"/>
          <w:i/>
          <w:sz w:val="18"/>
          <w:szCs w:val="18"/>
        </w:rPr>
        <w:t>Note – there are 4 other terms you need to be aware of …. Controllable vs. uncontrollable risk and insurable vs. uninsurable risk.  If you don’t know these, make a note here about them!</w:t>
      </w: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i/>
          <w:sz w:val="18"/>
          <w:szCs w:val="18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briefly describe the 4 methods of dealing with risks.  (Hint – you made a PowerPoint!)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following terms: insurer, insured, premium, and claim.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briefly describe the 3 types of insurance on personnel.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briefly describe the 2 types of business property insurance.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a business insure their operations?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hospital, surgical, regular medical, major medical and comprehensive insurance.  (You should be able to easily guess questions about dental and vision – but include them if you need to!)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CB58DE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 w:rsidRPr="002576E4">
        <w:rPr>
          <w:rFonts w:ascii="Arial" w:hAnsi="Arial" w:cs="Arial"/>
          <w:sz w:val="20"/>
          <w:szCs w:val="20"/>
        </w:rPr>
        <w:t xml:space="preserve">What is Worker’s Compensation? </w:t>
      </w: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2576E4" w:rsidRPr="002576E4" w:rsidRDefault="002576E4" w:rsidP="002576E4">
      <w:pPr>
        <w:pStyle w:val="ListParagraph"/>
        <w:numPr>
          <w:ilvl w:val="0"/>
          <w:numId w:val="12"/>
        </w:numPr>
        <w:tabs>
          <w:tab w:val="left" w:pos="270"/>
        </w:tabs>
        <w:ind w:left="0" w:firstLine="0"/>
        <w:rPr>
          <w:rFonts w:ascii="Arial" w:hAnsi="Arial" w:cs="Arial"/>
          <w:sz w:val="20"/>
          <w:szCs w:val="20"/>
        </w:rPr>
      </w:pPr>
      <w:r w:rsidRPr="002576E4">
        <w:rPr>
          <w:rFonts w:ascii="Arial" w:hAnsi="Arial" w:cs="Arial"/>
          <w:sz w:val="20"/>
          <w:szCs w:val="20"/>
        </w:rPr>
        <w:t>Explain the difference between term, permanent, and group life insurance.</w:t>
      </w:r>
    </w:p>
    <w:p w:rsidR="008B3EAF" w:rsidRDefault="008B3EAF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2576E4" w:rsidRPr="008B3EAF" w:rsidRDefault="002576E4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1D16D4" w:rsidRPr="009137D5" w:rsidRDefault="000158B0" w:rsidP="008B3EAF">
      <w:pPr>
        <w:rPr>
          <w:rFonts w:cstheme="minorHAnsi"/>
          <w:b/>
          <w:sz w:val="18"/>
          <w:szCs w:val="18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 xml:space="preserve">Complete Unit </w:t>
      </w:r>
      <w:r w:rsidR="00CB58DE">
        <w:rPr>
          <w:rFonts w:cstheme="minorHAnsi"/>
          <w:b/>
          <w:sz w:val="18"/>
          <w:szCs w:val="18"/>
        </w:rPr>
        <w:t>5</w:t>
      </w:r>
      <w:r w:rsidR="00802769">
        <w:rPr>
          <w:rFonts w:cstheme="minorHAnsi"/>
          <w:b/>
          <w:sz w:val="18"/>
          <w:szCs w:val="18"/>
        </w:rPr>
        <w:t>.</w:t>
      </w:r>
      <w:r w:rsidR="001D16D4" w:rsidRPr="009137D5">
        <w:rPr>
          <w:rFonts w:cstheme="minorHAnsi"/>
          <w:b/>
          <w:sz w:val="18"/>
          <w:szCs w:val="18"/>
        </w:rPr>
        <w:t xml:space="preserve">00 </w:t>
      </w:r>
      <w:proofErr w:type="spellStart"/>
      <w:r w:rsidR="001D16D4" w:rsidRPr="009137D5">
        <w:rPr>
          <w:rFonts w:cstheme="minorHAnsi"/>
          <w:b/>
          <w:sz w:val="18"/>
          <w:szCs w:val="18"/>
        </w:rPr>
        <w:t>Vocats</w:t>
      </w:r>
      <w:proofErr w:type="spellEnd"/>
      <w:r w:rsidR="001D16D4" w:rsidRPr="009137D5">
        <w:rPr>
          <w:rFonts w:cstheme="minorHAnsi"/>
          <w:b/>
          <w:sz w:val="18"/>
          <w:szCs w:val="18"/>
        </w:rPr>
        <w:t xml:space="preserve"> Exam Practice on BB (you need at least a 27 out of 30) </w:t>
      </w:r>
      <w:r w:rsidR="001D16D4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8B3EAF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p w:rsidR="008B3EAF" w:rsidRPr="009137D5" w:rsidRDefault="000158B0">
      <w:pPr>
        <w:rPr>
          <w:rFonts w:ascii="Arial" w:hAnsi="Arial" w:cs="Arial"/>
          <w:b/>
          <w:sz w:val="20"/>
          <w:szCs w:val="20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>Complete</w:t>
      </w:r>
      <w:r w:rsidR="00A44A57" w:rsidRPr="009137D5">
        <w:rPr>
          <w:rFonts w:cstheme="minorHAnsi"/>
          <w:b/>
          <w:sz w:val="18"/>
          <w:szCs w:val="18"/>
        </w:rPr>
        <w:t xml:space="preserve"> the </w:t>
      </w:r>
      <w:r w:rsidR="008926B0" w:rsidRPr="009137D5">
        <w:rPr>
          <w:rFonts w:cstheme="minorHAnsi"/>
          <w:b/>
          <w:sz w:val="18"/>
          <w:szCs w:val="18"/>
        </w:rPr>
        <w:t xml:space="preserve">assigned </w:t>
      </w:r>
      <w:r w:rsidR="00CB58DE">
        <w:rPr>
          <w:rFonts w:cstheme="minorHAnsi"/>
          <w:b/>
          <w:sz w:val="18"/>
          <w:szCs w:val="18"/>
        </w:rPr>
        <w:t>5.</w:t>
      </w:r>
      <w:r w:rsidR="000026C9">
        <w:rPr>
          <w:rFonts w:cstheme="minorHAnsi"/>
          <w:b/>
          <w:sz w:val="18"/>
          <w:szCs w:val="18"/>
        </w:rPr>
        <w:t>01</w:t>
      </w:r>
      <w:r w:rsidR="00CB58DE">
        <w:rPr>
          <w:rFonts w:cstheme="minorHAnsi"/>
          <w:b/>
          <w:sz w:val="18"/>
          <w:szCs w:val="18"/>
        </w:rPr>
        <w:t xml:space="preserve"> and 5.02</w:t>
      </w:r>
      <w:r w:rsidR="000026C9">
        <w:rPr>
          <w:rFonts w:cstheme="minorHAnsi"/>
          <w:b/>
          <w:sz w:val="18"/>
          <w:szCs w:val="18"/>
        </w:rPr>
        <w:t xml:space="preserve"> </w:t>
      </w:r>
      <w:proofErr w:type="spellStart"/>
      <w:r w:rsidR="00A44A57" w:rsidRPr="009137D5">
        <w:rPr>
          <w:rFonts w:cstheme="minorHAnsi"/>
          <w:b/>
          <w:sz w:val="18"/>
          <w:szCs w:val="18"/>
        </w:rPr>
        <w:t>Quia</w:t>
      </w:r>
      <w:proofErr w:type="spellEnd"/>
      <w:r w:rsidR="00A44A57" w:rsidRPr="009137D5">
        <w:rPr>
          <w:rFonts w:cstheme="minorHAnsi"/>
          <w:b/>
          <w:sz w:val="18"/>
          <w:szCs w:val="18"/>
        </w:rPr>
        <w:t xml:space="preserve"> Reviews</w:t>
      </w:r>
      <w:r w:rsidR="00ED6F0B" w:rsidRPr="009137D5">
        <w:rPr>
          <w:rFonts w:cstheme="minorHAnsi"/>
          <w:b/>
          <w:sz w:val="18"/>
          <w:szCs w:val="18"/>
        </w:rPr>
        <w:t xml:space="preserve"> – Linked on BB</w:t>
      </w:r>
      <w:r w:rsidR="001D16D4" w:rsidRPr="009137D5">
        <w:rPr>
          <w:rFonts w:cstheme="minorHAnsi"/>
          <w:b/>
          <w:sz w:val="18"/>
          <w:szCs w:val="18"/>
        </w:rPr>
        <w:t xml:space="preserve"> (you need at least 3 min</w:t>
      </w:r>
      <w:r w:rsidR="00F176B8" w:rsidRPr="009137D5">
        <w:rPr>
          <w:rFonts w:cstheme="minorHAnsi"/>
          <w:b/>
          <w:sz w:val="18"/>
          <w:szCs w:val="18"/>
        </w:rPr>
        <w:t>.</w:t>
      </w:r>
      <w:r w:rsidR="001D16D4" w:rsidRPr="009137D5">
        <w:rPr>
          <w:rFonts w:cstheme="minorHAnsi"/>
          <w:b/>
          <w:sz w:val="18"/>
          <w:szCs w:val="18"/>
        </w:rPr>
        <w:t xml:space="preserve"> on </w:t>
      </w:r>
      <w:r w:rsidR="002F6466" w:rsidRPr="009137D5">
        <w:rPr>
          <w:rFonts w:cstheme="minorHAnsi"/>
          <w:b/>
          <w:sz w:val="18"/>
          <w:szCs w:val="18"/>
        </w:rPr>
        <w:t xml:space="preserve">each </w:t>
      </w:r>
      <w:r w:rsidR="001D16D4" w:rsidRPr="009137D5">
        <w:rPr>
          <w:rFonts w:cstheme="minorHAnsi"/>
          <w:b/>
          <w:sz w:val="18"/>
          <w:szCs w:val="18"/>
        </w:rPr>
        <w:t>game)</w:t>
      </w:r>
      <w:r w:rsidR="008926B0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sectPr w:rsidR="008B3EAF" w:rsidRPr="009137D5" w:rsidSect="001D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F7"/>
    <w:multiLevelType w:val="hybridMultilevel"/>
    <w:tmpl w:val="028C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5DA6E35"/>
    <w:multiLevelType w:val="hybridMultilevel"/>
    <w:tmpl w:val="2B7E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CB2"/>
    <w:multiLevelType w:val="hybridMultilevel"/>
    <w:tmpl w:val="33A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361"/>
    <w:multiLevelType w:val="hybridMultilevel"/>
    <w:tmpl w:val="2E00FA1E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D803912"/>
    <w:multiLevelType w:val="hybridMultilevel"/>
    <w:tmpl w:val="2FF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6C60F3C"/>
    <w:multiLevelType w:val="hybridMultilevel"/>
    <w:tmpl w:val="697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131D"/>
    <w:multiLevelType w:val="hybridMultilevel"/>
    <w:tmpl w:val="DCD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0866"/>
    <w:multiLevelType w:val="hybridMultilevel"/>
    <w:tmpl w:val="E36A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109FD"/>
    <w:multiLevelType w:val="hybridMultilevel"/>
    <w:tmpl w:val="B35A2C66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6F770A54"/>
    <w:multiLevelType w:val="hybridMultilevel"/>
    <w:tmpl w:val="EA428B56"/>
    <w:lvl w:ilvl="0" w:tplc="E304B30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826169B"/>
    <w:multiLevelType w:val="hybridMultilevel"/>
    <w:tmpl w:val="488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79AA4A2F"/>
    <w:multiLevelType w:val="hybridMultilevel"/>
    <w:tmpl w:val="3E7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4"/>
    <w:rsid w:val="000026C9"/>
    <w:rsid w:val="000158B0"/>
    <w:rsid w:val="000709EA"/>
    <w:rsid w:val="00071509"/>
    <w:rsid w:val="000E142D"/>
    <w:rsid w:val="0018090A"/>
    <w:rsid w:val="001D16D4"/>
    <w:rsid w:val="002429CA"/>
    <w:rsid w:val="002576E4"/>
    <w:rsid w:val="002D281C"/>
    <w:rsid w:val="002F6466"/>
    <w:rsid w:val="00306AF1"/>
    <w:rsid w:val="0031111A"/>
    <w:rsid w:val="00361EB3"/>
    <w:rsid w:val="00373ACC"/>
    <w:rsid w:val="003E0016"/>
    <w:rsid w:val="00433596"/>
    <w:rsid w:val="004D3A61"/>
    <w:rsid w:val="00521A2A"/>
    <w:rsid w:val="005B443B"/>
    <w:rsid w:val="0062446F"/>
    <w:rsid w:val="006773B1"/>
    <w:rsid w:val="00732328"/>
    <w:rsid w:val="00773D32"/>
    <w:rsid w:val="007832DB"/>
    <w:rsid w:val="00787A31"/>
    <w:rsid w:val="00802769"/>
    <w:rsid w:val="00823AEB"/>
    <w:rsid w:val="00835832"/>
    <w:rsid w:val="008816D7"/>
    <w:rsid w:val="008926B0"/>
    <w:rsid w:val="008B3EAF"/>
    <w:rsid w:val="009137D5"/>
    <w:rsid w:val="00A44A57"/>
    <w:rsid w:val="00A879E4"/>
    <w:rsid w:val="00B86B75"/>
    <w:rsid w:val="00BF40FE"/>
    <w:rsid w:val="00C17C55"/>
    <w:rsid w:val="00CB58DE"/>
    <w:rsid w:val="00D13C24"/>
    <w:rsid w:val="00E427AC"/>
    <w:rsid w:val="00E859D5"/>
    <w:rsid w:val="00ED1D7F"/>
    <w:rsid w:val="00ED6F0B"/>
    <w:rsid w:val="00F176B8"/>
    <w:rsid w:val="00FA59E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A1FD6-9464-4E54-B61B-6D46BD6A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4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Sean Gibbons</cp:lastModifiedBy>
  <cp:revision>2</cp:revision>
  <cp:lastPrinted>2010-01-06T18:28:00Z</cp:lastPrinted>
  <dcterms:created xsi:type="dcterms:W3CDTF">2015-12-21T18:56:00Z</dcterms:created>
  <dcterms:modified xsi:type="dcterms:W3CDTF">2015-12-21T18:56:00Z</dcterms:modified>
</cp:coreProperties>
</file>